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6E9F" w14:textId="77777777" w:rsidR="00981EEB" w:rsidRPr="00981EEB" w:rsidRDefault="00981EEB" w:rsidP="00981EEB">
      <w:pPr>
        <w:spacing w:after="0" w:line="240" w:lineRule="auto"/>
        <w:jc w:val="center"/>
        <w:outlineLvl w:val="0"/>
        <w:rPr>
          <w:rFonts w:ascii="Arial" w:eastAsia="Times New Roman" w:hAnsi="Arial" w:cs="Arial"/>
          <w:b/>
          <w:bCs/>
          <w:kern w:val="36"/>
          <w:sz w:val="39"/>
          <w:szCs w:val="39"/>
          <w:lang w:eastAsia="nl-NL"/>
        </w:rPr>
      </w:pPr>
      <w:r w:rsidRPr="00981EEB">
        <w:rPr>
          <w:rFonts w:ascii="Arial" w:eastAsia="Times New Roman" w:hAnsi="Arial" w:cs="Arial"/>
          <w:b/>
          <w:bCs/>
          <w:kern w:val="36"/>
          <w:sz w:val="39"/>
          <w:szCs w:val="39"/>
          <w:lang w:eastAsia="nl-NL"/>
        </w:rPr>
        <w:t xml:space="preserve">5-3-2019 De </w:t>
      </w:r>
      <w:proofErr w:type="spellStart"/>
      <w:r w:rsidRPr="00981EEB">
        <w:rPr>
          <w:rFonts w:ascii="Arial" w:eastAsia="Times New Roman" w:hAnsi="Arial" w:cs="Arial"/>
          <w:b/>
          <w:bCs/>
          <w:kern w:val="36"/>
          <w:sz w:val="39"/>
          <w:szCs w:val="39"/>
          <w:lang w:eastAsia="nl-NL"/>
        </w:rPr>
        <w:t>Badbevalling</w:t>
      </w:r>
      <w:proofErr w:type="spellEnd"/>
      <w:r w:rsidRPr="00981EEB">
        <w:rPr>
          <w:rFonts w:ascii="Arial" w:eastAsia="Times New Roman" w:hAnsi="Arial" w:cs="Arial"/>
          <w:b/>
          <w:bCs/>
          <w:kern w:val="36"/>
          <w:sz w:val="39"/>
          <w:szCs w:val="39"/>
          <w:lang w:eastAsia="nl-NL"/>
        </w:rPr>
        <w:t xml:space="preserve"> </w:t>
      </w:r>
      <w:proofErr w:type="spellStart"/>
      <w:r w:rsidRPr="00981EEB">
        <w:rPr>
          <w:rFonts w:ascii="Arial" w:eastAsia="Times New Roman" w:hAnsi="Arial" w:cs="Arial"/>
          <w:b/>
          <w:bCs/>
          <w:kern w:val="36"/>
          <w:sz w:val="39"/>
          <w:szCs w:val="39"/>
          <w:lang w:eastAsia="nl-NL"/>
        </w:rPr>
        <w:t>Evidence</w:t>
      </w:r>
      <w:proofErr w:type="spellEnd"/>
    </w:p>
    <w:p w14:paraId="3FD57CB7" w14:textId="77777777" w:rsidR="00981EEB" w:rsidRPr="00981EEB" w:rsidRDefault="00981EEB" w:rsidP="00981EEB">
      <w:pPr>
        <w:spacing w:after="0" w:line="240" w:lineRule="auto"/>
        <w:outlineLvl w:val="3"/>
        <w:rPr>
          <w:rFonts w:ascii="Arial" w:eastAsia="Times New Roman" w:hAnsi="Arial" w:cs="Arial"/>
          <w:b/>
          <w:bCs/>
          <w:sz w:val="43"/>
          <w:szCs w:val="43"/>
          <w:lang w:eastAsia="nl-NL"/>
        </w:rPr>
      </w:pPr>
      <w:r w:rsidRPr="00981EEB">
        <w:rPr>
          <w:rFonts w:ascii="Arial" w:eastAsia="Times New Roman" w:hAnsi="Arial" w:cs="Arial"/>
          <w:b/>
          <w:bCs/>
          <w:sz w:val="43"/>
          <w:szCs w:val="43"/>
          <w:lang w:eastAsia="nl-NL"/>
        </w:rPr>
        <w:t>inhoud</w:t>
      </w:r>
    </w:p>
    <w:p w14:paraId="7C1E3FBC"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noProof/>
          <w:sz w:val="26"/>
          <w:szCs w:val="26"/>
          <w:lang w:eastAsia="nl-NL"/>
        </w:rPr>
        <w:drawing>
          <wp:inline distT="0" distB="0" distL="0" distR="0" wp14:anchorId="440767BB" wp14:editId="6B233C89">
            <wp:extent cx="1952625" cy="1962150"/>
            <wp:effectExtent l="0" t="0" r="9525" b="0"/>
            <wp:docPr id="2" name="Afbeelding 2" descr="https://i0.wp.com/www.poortbv.nl/wp-content/uploads/2019/02/Badbevalling.jpg?resize=205%2C20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poortbv.nl/wp-content/uploads/2019/02/Badbevalling.jpg?resize=205%2C206&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r w:rsidRPr="00981EEB">
        <w:rPr>
          <w:rFonts w:ascii="Arial" w:eastAsia="Times New Roman" w:hAnsi="Arial" w:cs="Arial"/>
          <w:sz w:val="26"/>
          <w:szCs w:val="26"/>
          <w:lang w:eastAsia="nl-NL"/>
        </w:rPr>
        <w:t xml:space="preserve">Tijdens de bijeenkomst wordt allereerst ingegaan op de meest recente </w:t>
      </w:r>
      <w:proofErr w:type="spellStart"/>
      <w:r w:rsidRPr="00981EEB">
        <w:rPr>
          <w:rFonts w:ascii="Arial" w:eastAsia="Times New Roman" w:hAnsi="Arial" w:cs="Arial"/>
          <w:i/>
          <w:iCs/>
          <w:sz w:val="26"/>
          <w:szCs w:val="26"/>
          <w:lang w:eastAsia="nl-NL"/>
        </w:rPr>
        <w:t>evidence</w:t>
      </w:r>
      <w:proofErr w:type="spellEnd"/>
      <w:r w:rsidRPr="00981EEB">
        <w:rPr>
          <w:rFonts w:ascii="Arial" w:eastAsia="Times New Roman" w:hAnsi="Arial" w:cs="Arial"/>
          <w:sz w:val="26"/>
          <w:szCs w:val="26"/>
          <w:lang w:eastAsia="nl-NL"/>
        </w:rPr>
        <w:t xml:space="preserve"> rondom watergeboortes (o.a. </w:t>
      </w:r>
      <w:hyperlink r:id="rId9" w:history="1">
        <w:proofErr w:type="spellStart"/>
        <w:r w:rsidRPr="00981EEB">
          <w:rPr>
            <w:rFonts w:ascii="Arial" w:eastAsia="Times New Roman" w:hAnsi="Arial" w:cs="Arial"/>
            <w:color w:val="00B0CC"/>
            <w:sz w:val="26"/>
            <w:szCs w:val="26"/>
            <w:lang w:eastAsia="nl-NL"/>
          </w:rPr>
          <w:t>Waterbirth</w:t>
        </w:r>
        <w:proofErr w:type="spellEnd"/>
        <w:r w:rsidRPr="00981EEB">
          <w:rPr>
            <w:rFonts w:ascii="Arial" w:eastAsia="Times New Roman" w:hAnsi="Arial" w:cs="Arial"/>
            <w:color w:val="00B0CC"/>
            <w:sz w:val="26"/>
            <w:szCs w:val="26"/>
            <w:lang w:eastAsia="nl-NL"/>
          </w:rPr>
          <w:t xml:space="preserve"> International</w:t>
        </w:r>
      </w:hyperlink>
      <w:r w:rsidRPr="00981EEB">
        <w:rPr>
          <w:rFonts w:ascii="Arial" w:eastAsia="Times New Roman" w:hAnsi="Arial" w:cs="Arial"/>
          <w:sz w:val="26"/>
          <w:szCs w:val="26"/>
          <w:lang w:eastAsia="nl-NL"/>
        </w:rPr>
        <w:t xml:space="preserve">,  </w:t>
      </w:r>
      <w:hyperlink r:id="rId10" w:history="1">
        <w:proofErr w:type="spellStart"/>
        <w:r w:rsidRPr="00981EEB">
          <w:rPr>
            <w:rFonts w:ascii="Arial" w:eastAsia="Times New Roman" w:hAnsi="Arial" w:cs="Arial"/>
            <w:color w:val="00B0CC"/>
            <w:sz w:val="26"/>
            <w:szCs w:val="26"/>
            <w:lang w:eastAsia="nl-NL"/>
          </w:rPr>
          <w:t>Midwifery</w:t>
        </w:r>
        <w:proofErr w:type="spellEnd"/>
        <w:r w:rsidRPr="00981EEB">
          <w:rPr>
            <w:rFonts w:ascii="Arial" w:eastAsia="Times New Roman" w:hAnsi="Arial" w:cs="Arial"/>
            <w:color w:val="00B0CC"/>
            <w:sz w:val="26"/>
            <w:szCs w:val="26"/>
            <w:lang w:eastAsia="nl-NL"/>
          </w:rPr>
          <w:t xml:space="preserve"> Journal</w:t>
        </w:r>
      </w:hyperlink>
      <w:r w:rsidRPr="00981EEB">
        <w:rPr>
          <w:rFonts w:ascii="Arial" w:eastAsia="Times New Roman" w:hAnsi="Arial" w:cs="Arial"/>
          <w:sz w:val="26"/>
          <w:szCs w:val="26"/>
          <w:lang w:eastAsia="nl-NL"/>
        </w:rPr>
        <w:t xml:space="preserve">, </w:t>
      </w:r>
      <w:hyperlink r:id="rId11" w:anchor="pros-cons-newborns" w:history="1">
        <w:proofErr w:type="spellStart"/>
        <w:r w:rsidRPr="00981EEB">
          <w:rPr>
            <w:rFonts w:ascii="Arial" w:eastAsia="Times New Roman" w:hAnsi="Arial" w:cs="Arial"/>
            <w:color w:val="00B0CC"/>
            <w:sz w:val="26"/>
            <w:szCs w:val="26"/>
            <w:lang w:eastAsia="nl-NL"/>
          </w:rPr>
          <w:t>Evidence</w:t>
        </w:r>
        <w:proofErr w:type="spellEnd"/>
        <w:r w:rsidRPr="00981EEB">
          <w:rPr>
            <w:rFonts w:ascii="Arial" w:eastAsia="Times New Roman" w:hAnsi="Arial" w:cs="Arial"/>
            <w:color w:val="00B0CC"/>
            <w:sz w:val="26"/>
            <w:szCs w:val="26"/>
            <w:lang w:eastAsia="nl-NL"/>
          </w:rPr>
          <w:t xml:space="preserve"> </w:t>
        </w:r>
        <w:proofErr w:type="spellStart"/>
        <w:r w:rsidRPr="00981EEB">
          <w:rPr>
            <w:rFonts w:ascii="Arial" w:eastAsia="Times New Roman" w:hAnsi="Arial" w:cs="Arial"/>
            <w:color w:val="00B0CC"/>
            <w:sz w:val="26"/>
            <w:szCs w:val="26"/>
            <w:lang w:eastAsia="nl-NL"/>
          </w:rPr>
          <w:t>Based</w:t>
        </w:r>
        <w:proofErr w:type="spellEnd"/>
        <w:r w:rsidRPr="00981EEB">
          <w:rPr>
            <w:rFonts w:ascii="Arial" w:eastAsia="Times New Roman" w:hAnsi="Arial" w:cs="Arial"/>
            <w:color w:val="00B0CC"/>
            <w:sz w:val="26"/>
            <w:szCs w:val="26"/>
            <w:lang w:eastAsia="nl-NL"/>
          </w:rPr>
          <w:t xml:space="preserve"> </w:t>
        </w:r>
        <w:proofErr w:type="spellStart"/>
        <w:r w:rsidRPr="00981EEB">
          <w:rPr>
            <w:rFonts w:ascii="Arial" w:eastAsia="Times New Roman" w:hAnsi="Arial" w:cs="Arial"/>
            <w:color w:val="00B0CC"/>
            <w:sz w:val="26"/>
            <w:szCs w:val="26"/>
            <w:lang w:eastAsia="nl-NL"/>
          </w:rPr>
          <w:t>Birth</w:t>
        </w:r>
        <w:proofErr w:type="spellEnd"/>
      </w:hyperlink>
      <w:r w:rsidRPr="00981EEB">
        <w:rPr>
          <w:rFonts w:ascii="Arial" w:eastAsia="Times New Roman" w:hAnsi="Arial" w:cs="Arial"/>
          <w:sz w:val="26"/>
          <w:szCs w:val="26"/>
          <w:lang w:eastAsia="nl-NL"/>
        </w:rPr>
        <w:t xml:space="preserve">). De voordelen en de nadelen zullen worden besproken gebaseerd op bestaande literatuur. Zowel moeder als kind komen aan bod. Daarnaast zal er ook dieper ingegaan worden op de praktijk. Hoe kunnen we zo hygiënisch mogelijk werken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Wat te doen in bepaalde (acute) situaties? Hoe kunnen  problemen (zoals een afscheurende navelstreng) voorkomen worden? Hoe kan de </w:t>
      </w:r>
      <w:proofErr w:type="spellStart"/>
      <w:r w:rsidRPr="00981EEB">
        <w:rPr>
          <w:rFonts w:ascii="Arial" w:eastAsia="Times New Roman" w:hAnsi="Arial" w:cs="Arial"/>
          <w:sz w:val="26"/>
          <w:szCs w:val="26"/>
          <w:lang w:eastAsia="nl-NL"/>
        </w:rPr>
        <w:t>apgar</w:t>
      </w:r>
      <w:proofErr w:type="spellEnd"/>
      <w:r w:rsidRPr="00981EEB">
        <w:rPr>
          <w:rFonts w:ascii="Arial" w:eastAsia="Times New Roman" w:hAnsi="Arial" w:cs="Arial"/>
          <w:sz w:val="26"/>
          <w:szCs w:val="26"/>
          <w:lang w:eastAsia="nl-NL"/>
        </w:rPr>
        <w:t xml:space="preserve"> score goed bepaald worden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en hoe blijft de baby goed warm?</w:t>
      </w:r>
    </w:p>
    <w:p w14:paraId="2F800589"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Ervaringen met elkaar worden gedeeld tijdens de scholing.</w:t>
      </w:r>
    </w:p>
    <w:p w14:paraId="5D612485"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Leerdoelen: </w:t>
      </w:r>
    </w:p>
    <w:p w14:paraId="72C2F4A7"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de bestaande </w:t>
      </w:r>
      <w:proofErr w:type="spellStart"/>
      <w:r w:rsidRPr="00981EEB">
        <w:rPr>
          <w:rFonts w:ascii="Arial" w:eastAsia="Times New Roman" w:hAnsi="Arial" w:cs="Arial"/>
          <w:sz w:val="26"/>
          <w:szCs w:val="26"/>
          <w:lang w:eastAsia="nl-NL"/>
        </w:rPr>
        <w:t>evidence</w:t>
      </w:r>
      <w:proofErr w:type="spellEnd"/>
      <w:r w:rsidRPr="00981EEB">
        <w:rPr>
          <w:rFonts w:ascii="Arial" w:eastAsia="Times New Roman" w:hAnsi="Arial" w:cs="Arial"/>
          <w:sz w:val="26"/>
          <w:szCs w:val="26"/>
          <w:lang w:eastAsia="nl-NL"/>
        </w:rPr>
        <w:t xml:space="preserve"> rondom de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 xml:space="preserve"> bespreken;</w:t>
      </w:r>
    </w:p>
    <w:p w14:paraId="3C30B1EA"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wat de positieve effecten van warm water zijn op een bevalling;</w:t>
      </w:r>
    </w:p>
    <w:p w14:paraId="3326329A"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wat de nadelen en contra-indicaties zijn van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w:t>
      </w:r>
    </w:p>
    <w:p w14:paraId="5B701A8E"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hoe te handelen bij een fysiologische baring in bad;</w:t>
      </w:r>
    </w:p>
    <w:p w14:paraId="76B7A6E7" w14:textId="77777777" w:rsidR="00981EEB" w:rsidRPr="00981EEB" w:rsidRDefault="00981EEB" w:rsidP="00981EEB">
      <w:pPr>
        <w:numPr>
          <w:ilvl w:val="0"/>
          <w:numId w:val="1"/>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hoe te handelen bij acute situaties bij een </w:t>
      </w:r>
      <w:proofErr w:type="spellStart"/>
      <w:r w:rsidRPr="00981EEB">
        <w:rPr>
          <w:rFonts w:ascii="Arial" w:eastAsia="Times New Roman" w:hAnsi="Arial" w:cs="Arial"/>
          <w:sz w:val="26"/>
          <w:szCs w:val="26"/>
          <w:lang w:eastAsia="nl-NL"/>
        </w:rPr>
        <w:t>badbevalling</w:t>
      </w:r>
      <w:proofErr w:type="spellEnd"/>
      <w:r w:rsidRPr="00981EEB">
        <w:rPr>
          <w:rFonts w:ascii="Arial" w:eastAsia="Times New Roman" w:hAnsi="Arial" w:cs="Arial"/>
          <w:sz w:val="26"/>
          <w:szCs w:val="26"/>
          <w:lang w:eastAsia="nl-NL"/>
        </w:rPr>
        <w:t>.</w:t>
      </w:r>
    </w:p>
    <w:p w14:paraId="7E8AECA4" w14:textId="77777777" w:rsidR="00981EEB" w:rsidRPr="00981EEB" w:rsidRDefault="00981EEB" w:rsidP="00981EEB">
      <w:pPr>
        <w:spacing w:before="100" w:beforeAutospacing="1"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 </w:t>
      </w:r>
    </w:p>
    <w:p w14:paraId="32A5522E" w14:textId="77777777" w:rsidR="00981EEB" w:rsidRPr="00981EEB" w:rsidRDefault="00981EEB" w:rsidP="00981EEB">
      <w:pPr>
        <w:spacing w:line="240" w:lineRule="auto"/>
        <w:rPr>
          <w:rFonts w:ascii="Arial" w:eastAsia="Times New Roman" w:hAnsi="Arial" w:cs="Arial"/>
          <w:sz w:val="26"/>
          <w:szCs w:val="26"/>
          <w:lang w:eastAsia="nl-NL"/>
        </w:rPr>
      </w:pPr>
      <w:hyperlink r:id="rId12" w:tgtFrame="_blank" w:history="1">
        <w:r w:rsidRPr="00981EEB">
          <w:rPr>
            <w:rFonts w:ascii="Arial" w:eastAsia="Times New Roman" w:hAnsi="Arial" w:cs="Arial"/>
            <w:color w:val="00B0CC"/>
            <w:sz w:val="26"/>
            <w:szCs w:val="26"/>
            <w:lang w:eastAsia="nl-NL"/>
          </w:rPr>
          <w:t xml:space="preserve">AANMELDEN </w:t>
        </w:r>
      </w:hyperlink>
    </w:p>
    <w:p w14:paraId="0B4E7945" w14:textId="77777777" w:rsidR="00981EEB" w:rsidRPr="00981EEB" w:rsidRDefault="00981EEB" w:rsidP="00981EEB">
      <w:pPr>
        <w:spacing w:after="0" w:line="240" w:lineRule="auto"/>
        <w:outlineLvl w:val="3"/>
        <w:rPr>
          <w:rFonts w:ascii="Arial" w:eastAsia="Times New Roman" w:hAnsi="Arial" w:cs="Arial"/>
          <w:b/>
          <w:bCs/>
          <w:sz w:val="43"/>
          <w:szCs w:val="43"/>
          <w:lang w:eastAsia="nl-NL"/>
        </w:rPr>
      </w:pPr>
      <w:r w:rsidRPr="00981EEB">
        <w:rPr>
          <w:rFonts w:ascii="Arial" w:eastAsia="Times New Roman" w:hAnsi="Arial" w:cs="Arial"/>
          <w:b/>
          <w:bCs/>
          <w:sz w:val="43"/>
          <w:szCs w:val="43"/>
          <w:lang w:eastAsia="nl-NL"/>
        </w:rPr>
        <w:t>details en aanmelden</w:t>
      </w:r>
    </w:p>
    <w:p w14:paraId="5C8EF547"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noProof/>
          <w:color w:val="00B0CC"/>
          <w:sz w:val="26"/>
          <w:szCs w:val="26"/>
          <w:lang w:eastAsia="nl-NL"/>
        </w:rPr>
        <w:drawing>
          <wp:inline distT="0" distB="0" distL="0" distR="0" wp14:anchorId="41D6382C" wp14:editId="5235D91C">
            <wp:extent cx="1952625" cy="1962150"/>
            <wp:effectExtent l="0" t="0" r="9525" b="0"/>
            <wp:docPr id="1" name="Afbeelding 1" descr="https://i2.wp.com/www.poortbv.nl/wp-content/uploads/2019/02/sandra.jpg?resize=205%2C206&amp;ssl=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poortbv.nl/wp-content/uploads/2019/02/sandra.jpg?resize=205%2C206&amp;ssl=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62150"/>
                    </a:xfrm>
                    <a:prstGeom prst="rect">
                      <a:avLst/>
                    </a:prstGeom>
                    <a:noFill/>
                    <a:ln>
                      <a:noFill/>
                    </a:ln>
                  </pic:spPr>
                </pic:pic>
              </a:graphicData>
            </a:graphic>
          </wp:inline>
        </w:drawing>
      </w:r>
      <w:hyperlink r:id="rId15" w:history="1">
        <w:r w:rsidRPr="00981EEB">
          <w:rPr>
            <w:rFonts w:ascii="Arial" w:eastAsia="Times New Roman" w:hAnsi="Arial" w:cs="Arial"/>
            <w:color w:val="00B0CC"/>
            <w:sz w:val="26"/>
            <w:szCs w:val="26"/>
            <w:lang w:eastAsia="nl-NL"/>
          </w:rPr>
          <w:t>Sandra Weststrate</w:t>
        </w:r>
      </w:hyperlink>
      <w:r w:rsidRPr="00981EEB">
        <w:rPr>
          <w:rFonts w:ascii="Arial" w:eastAsia="Times New Roman" w:hAnsi="Arial" w:cs="Arial"/>
          <w:sz w:val="26"/>
          <w:szCs w:val="26"/>
          <w:lang w:eastAsia="nl-NL"/>
        </w:rPr>
        <w:t xml:space="preserve"> is verloskundige bij Verloskundigen Santé. Zij heeft ruime ervaring en grote affiniteit met </w:t>
      </w:r>
      <w:proofErr w:type="spellStart"/>
      <w:r w:rsidRPr="00981EEB">
        <w:rPr>
          <w:rFonts w:ascii="Arial" w:eastAsia="Times New Roman" w:hAnsi="Arial" w:cs="Arial"/>
          <w:sz w:val="26"/>
          <w:szCs w:val="26"/>
          <w:lang w:eastAsia="nl-NL"/>
        </w:rPr>
        <w:t>badbevallingen</w:t>
      </w:r>
      <w:proofErr w:type="spellEnd"/>
      <w:r w:rsidRPr="00981EEB">
        <w:rPr>
          <w:rFonts w:ascii="Arial" w:eastAsia="Times New Roman" w:hAnsi="Arial" w:cs="Arial"/>
          <w:sz w:val="26"/>
          <w:szCs w:val="26"/>
          <w:lang w:eastAsia="nl-NL"/>
        </w:rPr>
        <w:t>.</w:t>
      </w:r>
    </w:p>
    <w:p w14:paraId="73647AE2" w14:textId="77777777" w:rsidR="00981EEB" w:rsidRPr="00981EEB" w:rsidRDefault="00981EEB" w:rsidP="00981EEB">
      <w:pPr>
        <w:spacing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pict w14:anchorId="76D6DAF0">
          <v:rect id="_x0000_i1027" style="width:0;height:.75pt" o:hralign="center" o:hrstd="t" o:hr="t" fillcolor="#a0a0a0" stroked="f"/>
        </w:pict>
      </w:r>
    </w:p>
    <w:p w14:paraId="70CB24FD"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Datum: 5-3-2019</w:t>
      </w:r>
    </w:p>
    <w:p w14:paraId="3C56E589"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Programma:</w:t>
      </w:r>
    </w:p>
    <w:p w14:paraId="6CB09AB3"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8.45 inloop koffie en thee</w:t>
      </w:r>
    </w:p>
    <w:p w14:paraId="4E2BAE60"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9.00 recente </w:t>
      </w:r>
      <w:proofErr w:type="spellStart"/>
      <w:r w:rsidRPr="00981EEB">
        <w:rPr>
          <w:rFonts w:ascii="Arial" w:eastAsia="Times New Roman" w:hAnsi="Arial" w:cs="Arial"/>
          <w:sz w:val="26"/>
          <w:szCs w:val="26"/>
          <w:lang w:eastAsia="nl-NL"/>
        </w:rPr>
        <w:t>evidence</w:t>
      </w:r>
      <w:proofErr w:type="spellEnd"/>
      <w:r w:rsidRPr="00981EEB">
        <w:rPr>
          <w:rFonts w:ascii="Arial" w:eastAsia="Times New Roman" w:hAnsi="Arial" w:cs="Arial"/>
          <w:sz w:val="26"/>
          <w:szCs w:val="26"/>
          <w:lang w:eastAsia="nl-NL"/>
        </w:rPr>
        <w:t xml:space="preserve"> rondom watergeboortes. Voor en nadelen</w:t>
      </w:r>
    </w:p>
    <w:p w14:paraId="7CCD81B2"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10.45 pauze</w:t>
      </w:r>
    </w:p>
    <w:p w14:paraId="72F58E49"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 xml:space="preserve">11.00 Bad bevalling in de praktijk  </w:t>
      </w:r>
      <w:proofErr w:type="spellStart"/>
      <w:r w:rsidRPr="00981EEB">
        <w:rPr>
          <w:rFonts w:ascii="Arial" w:eastAsia="Times New Roman" w:hAnsi="Arial" w:cs="Arial"/>
          <w:sz w:val="26"/>
          <w:szCs w:val="26"/>
          <w:lang w:eastAsia="nl-NL"/>
        </w:rPr>
        <w:t>o.a</w:t>
      </w:r>
      <w:proofErr w:type="spellEnd"/>
      <w:r w:rsidRPr="00981EEB">
        <w:rPr>
          <w:rFonts w:ascii="Arial" w:eastAsia="Times New Roman" w:hAnsi="Arial" w:cs="Arial"/>
          <w:sz w:val="26"/>
          <w:szCs w:val="26"/>
          <w:lang w:eastAsia="nl-NL"/>
        </w:rPr>
        <w:t xml:space="preserve"> hygiëne en acute situaties</w:t>
      </w:r>
    </w:p>
    <w:p w14:paraId="516073D7"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12.30 delen van ervaringen</w:t>
      </w:r>
    </w:p>
    <w:p w14:paraId="7C48D98A" w14:textId="77777777" w:rsidR="00981EEB" w:rsidRPr="00981EEB" w:rsidRDefault="00981EEB" w:rsidP="00981EEB">
      <w:pPr>
        <w:numPr>
          <w:ilvl w:val="0"/>
          <w:numId w:val="2"/>
        </w:numPr>
        <w:spacing w:before="100" w:beforeAutospacing="1" w:after="100" w:afterAutospacing="1" w:line="240" w:lineRule="auto"/>
        <w:ind w:left="240"/>
        <w:rPr>
          <w:rFonts w:ascii="Arial" w:eastAsia="Times New Roman" w:hAnsi="Arial" w:cs="Arial"/>
          <w:sz w:val="26"/>
          <w:szCs w:val="26"/>
          <w:lang w:eastAsia="nl-NL"/>
        </w:rPr>
      </w:pPr>
      <w:r w:rsidRPr="00981EEB">
        <w:rPr>
          <w:rFonts w:ascii="Arial" w:eastAsia="Times New Roman" w:hAnsi="Arial" w:cs="Arial"/>
          <w:sz w:val="26"/>
          <w:szCs w:val="26"/>
          <w:lang w:eastAsia="nl-NL"/>
        </w:rPr>
        <w:t>12.45 afsluiting.</w:t>
      </w:r>
    </w:p>
    <w:p w14:paraId="11CE8C8E"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Locatie</w:t>
      </w:r>
      <w:r w:rsidRPr="00981EEB">
        <w:rPr>
          <w:rFonts w:ascii="Arial" w:eastAsia="Times New Roman" w:hAnsi="Arial" w:cs="Arial"/>
          <w:sz w:val="26"/>
          <w:szCs w:val="26"/>
          <w:lang w:eastAsia="nl-NL"/>
        </w:rPr>
        <w:t xml:space="preserve">: Ouder- en Kindcentrum de Kern </w:t>
      </w:r>
      <w:hyperlink r:id="rId16" w:history="1">
        <w:r w:rsidRPr="00981EEB">
          <w:rPr>
            <w:rFonts w:ascii="Arial" w:eastAsia="Times New Roman" w:hAnsi="Arial" w:cs="Arial"/>
            <w:color w:val="00B0CC"/>
            <w:sz w:val="26"/>
            <w:szCs w:val="26"/>
            <w:lang w:eastAsia="nl-NL"/>
          </w:rPr>
          <w:t>(zie route)</w:t>
        </w:r>
      </w:hyperlink>
    </w:p>
    <w:p w14:paraId="3BF2DC28"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Doelgroep</w:t>
      </w:r>
      <w:r w:rsidRPr="00981EEB">
        <w:rPr>
          <w:rFonts w:ascii="Arial" w:eastAsia="Times New Roman" w:hAnsi="Arial" w:cs="Arial"/>
          <w:sz w:val="26"/>
          <w:szCs w:val="26"/>
          <w:lang w:eastAsia="nl-NL"/>
        </w:rPr>
        <w:t>: verloskundigen, verpleegkundigen, kraamverzorgenden.</w:t>
      </w:r>
    </w:p>
    <w:p w14:paraId="6EF4C9B0"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Contactpersoon</w:t>
      </w:r>
      <w:r w:rsidRPr="00981EEB">
        <w:rPr>
          <w:rFonts w:ascii="Arial" w:eastAsia="Times New Roman" w:hAnsi="Arial" w:cs="Arial"/>
          <w:sz w:val="26"/>
          <w:szCs w:val="26"/>
          <w:lang w:eastAsia="nl-NL"/>
        </w:rPr>
        <w:t xml:space="preserve">: Jacqueline Ebbink, </w:t>
      </w:r>
      <w:hyperlink r:id="rId17" w:tgtFrame="_blank" w:history="1">
        <w:r w:rsidRPr="00981EEB">
          <w:rPr>
            <w:rFonts w:ascii="Arial" w:eastAsia="Times New Roman" w:hAnsi="Arial" w:cs="Arial"/>
            <w:color w:val="00B0CC"/>
            <w:sz w:val="26"/>
            <w:szCs w:val="26"/>
            <w:lang w:eastAsia="nl-NL"/>
          </w:rPr>
          <w:t>scholing@vcdepoort.nl</w:t>
        </w:r>
      </w:hyperlink>
    </w:p>
    <w:p w14:paraId="3FEA5900"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Aantal deelnemers: maximaal 30 personen</w:t>
      </w:r>
    </w:p>
    <w:p w14:paraId="1C653CC7"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sz w:val="26"/>
          <w:szCs w:val="26"/>
          <w:lang w:eastAsia="nl-NL"/>
        </w:rPr>
        <w:t>Accreditatie voor 3,5 punten KNOV wordt aangevraagd.</w:t>
      </w:r>
    </w:p>
    <w:p w14:paraId="72D967B8" w14:textId="77777777" w:rsidR="00981EEB" w:rsidRPr="00981EEB" w:rsidRDefault="00981EEB" w:rsidP="00981EEB">
      <w:pPr>
        <w:spacing w:before="100" w:beforeAutospacing="1" w:after="360" w:line="240" w:lineRule="auto"/>
        <w:rPr>
          <w:rFonts w:ascii="Arial" w:eastAsia="Times New Roman" w:hAnsi="Arial" w:cs="Arial"/>
          <w:sz w:val="26"/>
          <w:szCs w:val="26"/>
          <w:lang w:eastAsia="nl-NL"/>
        </w:rPr>
      </w:pPr>
      <w:r w:rsidRPr="00981EEB">
        <w:rPr>
          <w:rFonts w:ascii="Arial" w:eastAsia="Times New Roman" w:hAnsi="Arial" w:cs="Arial"/>
          <w:b/>
          <w:bCs/>
          <w:sz w:val="26"/>
          <w:szCs w:val="26"/>
          <w:lang w:eastAsia="nl-NL"/>
        </w:rPr>
        <w:t>Kosten:</w:t>
      </w:r>
      <w:r w:rsidRPr="00981EEB">
        <w:rPr>
          <w:rFonts w:ascii="Arial" w:eastAsia="Times New Roman" w:hAnsi="Arial" w:cs="Arial"/>
          <w:sz w:val="26"/>
          <w:szCs w:val="26"/>
          <w:lang w:eastAsia="nl-NL"/>
        </w:rPr>
        <w:t xml:space="preserve"> € 75,- inclusief koffie/thee en lunch.</w:t>
      </w:r>
    </w:p>
    <w:p w14:paraId="196CFE59" w14:textId="77777777" w:rsidR="00981EEB" w:rsidRPr="00981EEB" w:rsidRDefault="00981EEB" w:rsidP="00981EEB">
      <w:pPr>
        <w:spacing w:before="100" w:beforeAutospacing="1" w:line="240" w:lineRule="auto"/>
        <w:rPr>
          <w:rFonts w:ascii="Arial" w:eastAsia="Times New Roman" w:hAnsi="Arial" w:cs="Arial"/>
          <w:sz w:val="26"/>
          <w:szCs w:val="26"/>
          <w:lang w:eastAsia="nl-NL"/>
        </w:rPr>
      </w:pPr>
      <w:hyperlink r:id="rId18" w:history="1">
        <w:r w:rsidRPr="00981EEB">
          <w:rPr>
            <w:rFonts w:ascii="Arial" w:eastAsia="Times New Roman" w:hAnsi="Arial" w:cs="Arial"/>
            <w:color w:val="00B0CC"/>
            <w:sz w:val="26"/>
            <w:szCs w:val="26"/>
            <w:lang w:eastAsia="nl-NL"/>
          </w:rPr>
          <w:t>Schrijf je in voor deze training</w:t>
        </w:r>
      </w:hyperlink>
      <w:r w:rsidRPr="00981EEB">
        <w:rPr>
          <w:rFonts w:ascii="Arial" w:eastAsia="Times New Roman" w:hAnsi="Arial" w:cs="Arial"/>
          <w:sz w:val="26"/>
          <w:szCs w:val="26"/>
          <w:lang w:eastAsia="nl-NL"/>
        </w:rPr>
        <w:t xml:space="preserve"> en betaal direct zodat je je verzekerd bent van een plaats!</w:t>
      </w:r>
    </w:p>
    <w:p w14:paraId="05666398" w14:textId="77777777" w:rsidR="00B24131" w:rsidRDefault="00B24131">
      <w:bookmarkStart w:id="0" w:name="_GoBack"/>
      <w:bookmarkEnd w:id="0"/>
    </w:p>
    <w:sectPr w:rsidR="00B24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24C"/>
    <w:multiLevelType w:val="multilevel"/>
    <w:tmpl w:val="774E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41B6F"/>
    <w:multiLevelType w:val="multilevel"/>
    <w:tmpl w:val="469E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EB"/>
    <w:rsid w:val="00981EEB"/>
    <w:rsid w:val="00B24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F50D"/>
  <w15:chartTrackingRefBased/>
  <w15:docId w15:val="{382104CF-C165-40F2-B431-0AACA463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81EEB"/>
    <w:pPr>
      <w:spacing w:after="0"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1EE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81EEB"/>
    <w:rPr>
      <w:strike w:val="0"/>
      <w:dstrike w:val="0"/>
      <w:color w:val="00B0CC"/>
      <w:u w:val="none"/>
      <w:effect w:val="none"/>
      <w:shd w:val="clear" w:color="auto" w:fill="auto"/>
    </w:rPr>
  </w:style>
  <w:style w:type="character" w:styleId="Nadruk">
    <w:name w:val="Emphasis"/>
    <w:basedOn w:val="Standaardalinea-lettertype"/>
    <w:uiPriority w:val="20"/>
    <w:qFormat/>
    <w:rsid w:val="00981EEB"/>
    <w:rPr>
      <w:i/>
      <w:iCs/>
    </w:rPr>
  </w:style>
  <w:style w:type="character" w:styleId="Zwaar">
    <w:name w:val="Strong"/>
    <w:basedOn w:val="Standaardalinea-lettertype"/>
    <w:uiPriority w:val="22"/>
    <w:qFormat/>
    <w:rsid w:val="0098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7157">
      <w:bodyDiv w:val="1"/>
      <w:marLeft w:val="0"/>
      <w:marRight w:val="0"/>
      <w:marTop w:val="0"/>
      <w:marBottom w:val="0"/>
      <w:divBdr>
        <w:top w:val="none" w:sz="0" w:space="0" w:color="auto"/>
        <w:left w:val="none" w:sz="0" w:space="0" w:color="auto"/>
        <w:bottom w:val="none" w:sz="0" w:space="0" w:color="auto"/>
        <w:right w:val="none" w:sz="0" w:space="0" w:color="auto"/>
      </w:divBdr>
      <w:divsChild>
        <w:div w:id="1868251348">
          <w:marLeft w:val="0"/>
          <w:marRight w:val="0"/>
          <w:marTop w:val="0"/>
          <w:marBottom w:val="0"/>
          <w:divBdr>
            <w:top w:val="none" w:sz="0" w:space="0" w:color="auto"/>
            <w:left w:val="none" w:sz="0" w:space="0" w:color="auto"/>
            <w:bottom w:val="none" w:sz="0" w:space="0" w:color="auto"/>
            <w:right w:val="none" w:sz="0" w:space="0" w:color="auto"/>
          </w:divBdr>
          <w:divsChild>
            <w:div w:id="2077892987">
              <w:marLeft w:val="0"/>
              <w:marRight w:val="0"/>
              <w:marTop w:val="0"/>
              <w:marBottom w:val="0"/>
              <w:divBdr>
                <w:top w:val="none" w:sz="0" w:space="0" w:color="auto"/>
                <w:left w:val="none" w:sz="0" w:space="0" w:color="auto"/>
                <w:bottom w:val="none" w:sz="0" w:space="0" w:color="auto"/>
                <w:right w:val="none" w:sz="0" w:space="0" w:color="auto"/>
              </w:divBdr>
              <w:divsChild>
                <w:div w:id="1553342356">
                  <w:marLeft w:val="0"/>
                  <w:marRight w:val="0"/>
                  <w:marTop w:val="0"/>
                  <w:marBottom w:val="0"/>
                  <w:divBdr>
                    <w:top w:val="none" w:sz="0" w:space="0" w:color="auto"/>
                    <w:left w:val="none" w:sz="0" w:space="0" w:color="auto"/>
                    <w:bottom w:val="none" w:sz="0" w:space="0" w:color="auto"/>
                    <w:right w:val="none" w:sz="0" w:space="0" w:color="auto"/>
                  </w:divBdr>
                  <w:divsChild>
                    <w:div w:id="1444231294">
                      <w:marLeft w:val="0"/>
                      <w:marRight w:val="0"/>
                      <w:marTop w:val="0"/>
                      <w:marBottom w:val="2"/>
                      <w:divBdr>
                        <w:top w:val="none" w:sz="0" w:space="0" w:color="auto"/>
                        <w:left w:val="none" w:sz="0" w:space="0" w:color="auto"/>
                        <w:bottom w:val="none" w:sz="0" w:space="0" w:color="auto"/>
                        <w:right w:val="none" w:sz="0" w:space="0" w:color="auto"/>
                      </w:divBdr>
                      <w:divsChild>
                        <w:div w:id="663363642">
                          <w:marLeft w:val="0"/>
                          <w:marRight w:val="0"/>
                          <w:marTop w:val="0"/>
                          <w:marBottom w:val="0"/>
                          <w:divBdr>
                            <w:top w:val="none" w:sz="0" w:space="0" w:color="auto"/>
                            <w:left w:val="none" w:sz="0" w:space="0" w:color="auto"/>
                            <w:bottom w:val="none" w:sz="0" w:space="0" w:color="auto"/>
                            <w:right w:val="none" w:sz="0" w:space="0" w:color="auto"/>
                          </w:divBdr>
                          <w:divsChild>
                            <w:div w:id="1374622926">
                              <w:marLeft w:val="0"/>
                              <w:marRight w:val="0"/>
                              <w:marTop w:val="0"/>
                              <w:marBottom w:val="0"/>
                              <w:divBdr>
                                <w:top w:val="none" w:sz="0" w:space="0" w:color="auto"/>
                                <w:left w:val="none" w:sz="0" w:space="0" w:color="auto"/>
                                <w:bottom w:val="none" w:sz="0" w:space="0" w:color="auto"/>
                                <w:right w:val="none" w:sz="0" w:space="0" w:color="auto"/>
                              </w:divBdr>
                              <w:divsChild>
                                <w:div w:id="818614105">
                                  <w:marLeft w:val="0"/>
                                  <w:marRight w:val="0"/>
                                  <w:marTop w:val="0"/>
                                  <w:marBottom w:val="0"/>
                                  <w:divBdr>
                                    <w:top w:val="none" w:sz="0" w:space="0" w:color="auto"/>
                                    <w:left w:val="none" w:sz="0" w:space="0" w:color="auto"/>
                                    <w:bottom w:val="none" w:sz="0" w:space="0" w:color="auto"/>
                                    <w:right w:val="none" w:sz="0" w:space="0" w:color="auto"/>
                                  </w:divBdr>
                                  <w:divsChild>
                                    <w:div w:id="459500043">
                                      <w:marLeft w:val="0"/>
                                      <w:marRight w:val="0"/>
                                      <w:marTop w:val="0"/>
                                      <w:marBottom w:val="450"/>
                                      <w:divBdr>
                                        <w:top w:val="none" w:sz="0" w:space="0" w:color="auto"/>
                                        <w:left w:val="none" w:sz="0" w:space="0" w:color="auto"/>
                                        <w:bottom w:val="none" w:sz="0" w:space="0" w:color="auto"/>
                                        <w:right w:val="none" w:sz="0" w:space="0" w:color="auto"/>
                                      </w:divBdr>
                                      <w:divsChild>
                                        <w:div w:id="189031582">
                                          <w:marLeft w:val="0"/>
                                          <w:marRight w:val="0"/>
                                          <w:marTop w:val="0"/>
                                          <w:marBottom w:val="0"/>
                                          <w:divBdr>
                                            <w:top w:val="none" w:sz="0" w:space="0" w:color="auto"/>
                                            <w:left w:val="none" w:sz="0" w:space="0" w:color="auto"/>
                                            <w:bottom w:val="none" w:sz="0" w:space="0" w:color="auto"/>
                                            <w:right w:val="none" w:sz="0" w:space="0" w:color="auto"/>
                                          </w:divBdr>
                                          <w:divsChild>
                                            <w:div w:id="9522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50">
                                      <w:marLeft w:val="0"/>
                                      <w:marRight w:val="0"/>
                                      <w:marTop w:val="0"/>
                                      <w:marBottom w:val="450"/>
                                      <w:divBdr>
                                        <w:top w:val="none" w:sz="0" w:space="0" w:color="auto"/>
                                        <w:left w:val="none" w:sz="0" w:space="0" w:color="auto"/>
                                        <w:bottom w:val="none" w:sz="0" w:space="0" w:color="auto"/>
                                        <w:right w:val="none" w:sz="0" w:space="0" w:color="auto"/>
                                      </w:divBdr>
                                      <w:divsChild>
                                        <w:div w:id="1606108825">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0863">
                                      <w:marLeft w:val="0"/>
                                      <w:marRight w:val="0"/>
                                      <w:marTop w:val="0"/>
                                      <w:marBottom w:val="450"/>
                                      <w:divBdr>
                                        <w:top w:val="none" w:sz="0" w:space="0" w:color="auto"/>
                                        <w:left w:val="none" w:sz="0" w:space="0" w:color="auto"/>
                                        <w:bottom w:val="none" w:sz="0" w:space="0" w:color="auto"/>
                                        <w:right w:val="none" w:sz="0" w:space="0" w:color="auto"/>
                                      </w:divBdr>
                                      <w:divsChild>
                                        <w:div w:id="870604197">
                                          <w:marLeft w:val="0"/>
                                          <w:marRight w:val="0"/>
                                          <w:marTop w:val="0"/>
                                          <w:marBottom w:val="0"/>
                                          <w:divBdr>
                                            <w:top w:val="none" w:sz="0" w:space="0" w:color="auto"/>
                                            <w:left w:val="none" w:sz="0" w:space="0" w:color="auto"/>
                                            <w:bottom w:val="none" w:sz="0" w:space="0" w:color="auto"/>
                                            <w:right w:val="none" w:sz="0" w:space="0" w:color="auto"/>
                                          </w:divBdr>
                                          <w:divsChild>
                                            <w:div w:id="133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2.wp.com/www.poortbv.nl/wp-content/uploads/2019/02/sandra.jpg?ssl=1" TargetMode="External"/><Relationship Id="rId18" Type="http://schemas.openxmlformats.org/officeDocument/2006/relationships/hyperlink" Target="https://www.poortbv.nl/product/05-03-2019-de-badbevalling-evide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ortbv.nl/product/05-03-2019-de-badbevalling-evidence/" TargetMode="External"/><Relationship Id="rId17" Type="http://schemas.openxmlformats.org/officeDocument/2006/relationships/hyperlink" Target="mailto:scholing@vcdepoort.nl" TargetMode="External"/><Relationship Id="rId2" Type="http://schemas.openxmlformats.org/officeDocument/2006/relationships/customXml" Target="../customXml/item2.xml"/><Relationship Id="rId16" Type="http://schemas.openxmlformats.org/officeDocument/2006/relationships/hyperlink" Target="https://www.poortbv.nl/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videncebasedbirth.com/waterbirth/" TargetMode="External"/><Relationship Id="rId5" Type="http://schemas.openxmlformats.org/officeDocument/2006/relationships/styles" Target="styles.xml"/><Relationship Id="rId15" Type="http://schemas.openxmlformats.org/officeDocument/2006/relationships/hyperlink" Target="https://www.verloskundigenpraktijksante.nl/praktijk/de-praktijk" TargetMode="External"/><Relationship Id="rId10" Type="http://schemas.openxmlformats.org/officeDocument/2006/relationships/hyperlink" Target="https://www.midwiferyjournal.com/article/S0266-6138(17)30124-9/fulltex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terbirth.org/"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46C9FC85C6743A0CB2A7B83AF2F09" ma:contentTypeVersion="7" ma:contentTypeDescription="Create a new document." ma:contentTypeScope="" ma:versionID="03fd6215bfa648052cd2c4032910cabc">
  <xsd:schema xmlns:xsd="http://www.w3.org/2001/XMLSchema" xmlns:xs="http://www.w3.org/2001/XMLSchema" xmlns:p="http://schemas.microsoft.com/office/2006/metadata/properties" xmlns:ns2="fd9e1371-5041-4172-b6d1-c012d75d8fea" xmlns:ns3="942cf452-1118-4a81-8e65-2d59b30e9870" targetNamespace="http://schemas.microsoft.com/office/2006/metadata/properties" ma:root="true" ma:fieldsID="a00e20e281ecd1da8bb36480203889ef" ns2:_="" ns3:_="">
    <xsd:import namespace="fd9e1371-5041-4172-b6d1-c012d75d8fea"/>
    <xsd:import namespace="942cf452-1118-4a81-8e65-2d59b30e98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1371-5041-4172-b6d1-c012d75d8f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cf452-1118-4a81-8e65-2d59b30e98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29953-B036-4F5D-A2F1-5F70DE136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1371-5041-4172-b6d1-c012d75d8fea"/>
    <ds:schemaRef ds:uri="942cf452-1118-4a81-8e65-2d59b30e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44119-8301-4AD7-9C48-8D4BEBE4E4BB}">
  <ds:schemaRefs>
    <ds:schemaRef ds:uri="http://schemas.microsoft.com/sharepoint/v3/contenttype/forms"/>
  </ds:schemaRefs>
</ds:datastoreItem>
</file>

<file path=customXml/itemProps3.xml><?xml version="1.0" encoding="utf-8"?>
<ds:datastoreItem xmlns:ds="http://schemas.openxmlformats.org/officeDocument/2006/customXml" ds:itemID="{DF3F82EB-5924-4EAE-8FEE-C3BB874F5E77}">
  <ds:schemaRefs>
    <ds:schemaRef ds:uri="http://purl.org/dc/elements/1.1/"/>
    <ds:schemaRef ds:uri="http://schemas.microsoft.com/office/2006/metadata/properties"/>
    <ds:schemaRef ds:uri="fd9e1371-5041-4172-b6d1-c012d75d8fea"/>
    <ds:schemaRef ds:uri="http://schemas.microsoft.com/office/2006/documentManagement/types"/>
    <ds:schemaRef ds:uri="http://purl.org/dc/terms/"/>
    <ds:schemaRef ds:uri="942cf452-1118-4a81-8e65-2d59b30e9870"/>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5-3-2019 De Badbevalling Evidence</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Ebbink</dc:creator>
  <cp:keywords/>
  <dc:description/>
  <cp:lastModifiedBy>Jacqueline Ebbink</cp:lastModifiedBy>
  <cp:revision>1</cp:revision>
  <dcterms:created xsi:type="dcterms:W3CDTF">2019-02-14T13:47:00Z</dcterms:created>
  <dcterms:modified xsi:type="dcterms:W3CDTF">2019-02-14T13:48:00Z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0x0101000D146C9FC85C6743A0CB2A7B83AF2F09</vt:lpwstr>
  </property>
</Properties>
</file>